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C8BCF">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b/>
          <w:sz w:val="44"/>
          <w:lang w:val="en-US" w:eastAsia="zh-CN"/>
        </w:rPr>
      </w:pPr>
      <w:r>
        <w:rPr>
          <w:rFonts w:hint="eastAsia" w:ascii="宋体" w:hAnsi="宋体"/>
          <w:b/>
          <w:sz w:val="44"/>
          <w:lang w:val="en-US" w:eastAsia="zh-CN"/>
        </w:rPr>
        <w:t>深圳市西部公共汽车有限公司</w:t>
      </w:r>
    </w:p>
    <w:p w14:paraId="1CB1993C">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b/>
          <w:sz w:val="44"/>
          <w:lang w:val="en-US" w:eastAsia="zh-CN"/>
        </w:rPr>
      </w:pPr>
      <w:r>
        <w:rPr>
          <w:rFonts w:hint="eastAsia" w:ascii="宋体" w:hAnsi="宋体"/>
          <w:b/>
          <w:sz w:val="44"/>
          <w:lang w:val="en-US" w:eastAsia="zh-CN"/>
        </w:rPr>
        <w:t>第一批4亿元银行信用贷款竞争性谈判项目</w:t>
      </w:r>
    </w:p>
    <w:p w14:paraId="6FDFEA9F">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宋体" w:hAnsi="宋体" w:eastAsia="宋体"/>
          <w:b/>
          <w:sz w:val="44"/>
          <w:lang w:val="en-US" w:eastAsia="zh-CN"/>
        </w:rPr>
      </w:pPr>
      <w:r>
        <w:rPr>
          <w:rFonts w:hint="eastAsia" w:ascii="宋体" w:hAnsi="宋体"/>
          <w:b/>
          <w:sz w:val="44"/>
          <w:lang w:val="en-US" w:eastAsia="zh-CN"/>
        </w:rPr>
        <w:t>采购信息公告</w:t>
      </w:r>
    </w:p>
    <w:p w14:paraId="0621620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深圳市西部公共汽车有限公司</w:t>
      </w:r>
      <w:r>
        <w:rPr>
          <w:rFonts w:hint="eastAsia" w:ascii="仿宋" w:hAnsi="仿宋" w:eastAsia="仿宋"/>
          <w:sz w:val="32"/>
          <w:szCs w:val="32"/>
          <w:lang w:eastAsia="zh-CN"/>
        </w:rPr>
        <w:t>是</w:t>
      </w:r>
      <w:r>
        <w:rPr>
          <w:rFonts w:hint="eastAsia" w:ascii="仿宋" w:hAnsi="仿宋" w:eastAsia="仿宋"/>
          <w:sz w:val="32"/>
          <w:szCs w:val="32"/>
        </w:rPr>
        <w:t>2007年9月经深圳市人民政府授权批准正式挂牌成立</w:t>
      </w:r>
      <w:r>
        <w:rPr>
          <w:rFonts w:hint="eastAsia" w:ascii="仿宋" w:hAnsi="仿宋" w:eastAsia="仿宋"/>
          <w:sz w:val="32"/>
          <w:szCs w:val="32"/>
          <w:lang w:eastAsia="zh-CN"/>
        </w:rPr>
        <w:t>的公司</w:t>
      </w:r>
      <w:r>
        <w:rPr>
          <w:rFonts w:hint="eastAsia" w:ascii="仿宋" w:hAnsi="仿宋" w:eastAsia="仿宋"/>
          <w:sz w:val="32"/>
          <w:szCs w:val="32"/>
        </w:rPr>
        <w:t>。成立十多年来，在确保履行公交服务责任的同时，积极发挥国有股份和民营股份混合所有制的优势，不断探索磨合，实现了社会效益和经济效益的有机结合，已经成为一个管理高效、服务优质的优秀大型公交特许经营企业。</w:t>
      </w:r>
    </w:p>
    <w:p w14:paraId="0C124C0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rPr>
      </w:pPr>
      <w:r>
        <w:rPr>
          <w:rFonts w:hint="eastAsia" w:ascii="仿宋" w:hAnsi="仿宋" w:eastAsia="仿宋"/>
          <w:sz w:val="32"/>
          <w:szCs w:val="32"/>
          <w:lang w:eastAsia="zh-CN"/>
        </w:rPr>
        <w:t>经研究，现将我司</w:t>
      </w:r>
      <w:r>
        <w:rPr>
          <w:rFonts w:hint="eastAsia" w:ascii="仿宋" w:hAnsi="仿宋" w:eastAsia="仿宋"/>
          <w:sz w:val="32"/>
          <w:szCs w:val="32"/>
        </w:rPr>
        <w:t>第一批4亿元银行信用贷款竞争性谈判</w:t>
      </w:r>
      <w:r>
        <w:rPr>
          <w:rFonts w:hint="eastAsia" w:ascii="仿宋" w:hAnsi="仿宋" w:eastAsia="仿宋"/>
          <w:sz w:val="32"/>
          <w:szCs w:val="32"/>
          <w:lang w:eastAsia="zh-CN"/>
        </w:rPr>
        <w:t>项目相关报名事项进行公告。具体如下</w:t>
      </w:r>
      <w:r>
        <w:rPr>
          <w:rFonts w:hint="eastAsia" w:ascii="仿宋" w:hAnsi="仿宋" w:eastAsia="仿宋"/>
          <w:sz w:val="32"/>
          <w:szCs w:val="32"/>
          <w:lang w:val="en-US" w:eastAsia="zh-CN"/>
        </w:rPr>
        <w:t>：</w:t>
      </w:r>
    </w:p>
    <w:p w14:paraId="680813C0">
      <w:pPr>
        <w:pStyle w:val="14"/>
        <w:keepNext w:val="0"/>
        <w:keepLines w:val="0"/>
        <w:pageBreakBefore w:val="0"/>
        <w:widowControl w:val="0"/>
        <w:numPr>
          <w:ilvl w:val="0"/>
          <w:numId w:val="1"/>
        </w:numPr>
        <w:kinsoku/>
        <w:wordWrap/>
        <w:overflowPunct/>
        <w:topLinePunct w:val="0"/>
        <w:autoSpaceDE/>
        <w:autoSpaceDN/>
        <w:bidi w:val="0"/>
        <w:spacing w:line="600" w:lineRule="exact"/>
        <w:ind w:firstLine="640" w:firstLineChars="20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项目标的</w:t>
      </w:r>
    </w:p>
    <w:p w14:paraId="562F9F54">
      <w:pPr>
        <w:pStyle w:val="14"/>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标的</w:t>
      </w:r>
      <w:r>
        <w:rPr>
          <w:rFonts w:hint="eastAsia" w:ascii="仿宋" w:hAnsi="仿宋" w:cs="仿宋"/>
          <w:b w:val="0"/>
          <w:bCs w:val="0"/>
          <w:sz w:val="32"/>
          <w:szCs w:val="32"/>
          <w:highlight w:val="none"/>
          <w:lang w:val="en-US" w:eastAsia="zh-CN"/>
        </w:rPr>
        <w:t>1</w:t>
      </w:r>
      <w:r>
        <w:rPr>
          <w:rFonts w:hint="eastAsia" w:ascii="仿宋" w:hAnsi="仿宋" w:eastAsia="仿宋" w:cs="仿宋"/>
          <w:b w:val="0"/>
          <w:bCs w:val="0"/>
          <w:sz w:val="32"/>
          <w:szCs w:val="32"/>
          <w:highlight w:val="none"/>
          <w:lang w:val="en-US" w:eastAsia="zh-CN"/>
        </w:rPr>
        <w:t>：</w:t>
      </w:r>
      <w:r>
        <w:rPr>
          <w:rFonts w:hint="eastAsia" w:ascii="仿宋" w:hAnsi="仿宋" w:cs="仿宋"/>
          <w:b w:val="0"/>
          <w:bCs w:val="0"/>
          <w:sz w:val="32"/>
          <w:szCs w:val="32"/>
          <w:highlight w:val="none"/>
          <w:lang w:val="en-US" w:eastAsia="zh-CN"/>
        </w:rPr>
        <w:t xml:space="preserve"> 一</w:t>
      </w:r>
      <w:r>
        <w:rPr>
          <w:rFonts w:hint="eastAsia" w:ascii="仿宋" w:hAnsi="仿宋" w:eastAsia="仿宋" w:cs="仿宋"/>
          <w:b w:val="0"/>
          <w:bCs w:val="0"/>
          <w:sz w:val="32"/>
          <w:szCs w:val="32"/>
          <w:highlight w:val="none"/>
          <w:lang w:val="en-US" w:eastAsia="zh-CN"/>
        </w:rPr>
        <w:t>年期限贷款3亿元</w:t>
      </w:r>
      <w:r>
        <w:rPr>
          <w:rFonts w:hint="eastAsia" w:ascii="仿宋" w:hAnsi="仿宋" w:cs="仿宋"/>
          <w:b w:val="0"/>
          <w:bCs w:val="0"/>
          <w:sz w:val="32"/>
          <w:szCs w:val="32"/>
          <w:highlight w:val="none"/>
          <w:lang w:val="en-US" w:eastAsia="zh-CN"/>
        </w:rPr>
        <w:t>（人民币）；</w:t>
      </w:r>
    </w:p>
    <w:p w14:paraId="77D34FC1">
      <w:pPr>
        <w:pStyle w:val="14"/>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cs="仿宋"/>
          <w:b w:val="0"/>
          <w:bCs w:val="0"/>
          <w:sz w:val="32"/>
          <w:szCs w:val="32"/>
          <w:highlight w:val="none"/>
          <w:lang w:val="en-US" w:eastAsia="zh-CN"/>
        </w:rPr>
        <w:t>标的2： 三</w:t>
      </w:r>
      <w:r>
        <w:rPr>
          <w:rFonts w:hint="eastAsia" w:ascii="仿宋" w:hAnsi="仿宋" w:eastAsia="仿宋" w:cs="仿宋"/>
          <w:b w:val="0"/>
          <w:bCs w:val="0"/>
          <w:sz w:val="32"/>
          <w:szCs w:val="32"/>
          <w:highlight w:val="none"/>
          <w:lang w:val="en-US" w:eastAsia="zh-CN"/>
        </w:rPr>
        <w:t>年期限贷款1亿元</w:t>
      </w:r>
      <w:r>
        <w:rPr>
          <w:rFonts w:hint="eastAsia" w:ascii="仿宋" w:hAnsi="仿宋" w:cs="仿宋"/>
          <w:b w:val="0"/>
          <w:bCs w:val="0"/>
          <w:sz w:val="32"/>
          <w:szCs w:val="32"/>
          <w:highlight w:val="none"/>
          <w:lang w:val="en-US" w:eastAsia="zh-CN"/>
        </w:rPr>
        <w:t>（人民币）。</w:t>
      </w:r>
    </w:p>
    <w:p w14:paraId="4DC22C90">
      <w:pPr>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right="0" w:rightChars="0" w:firstLine="640" w:firstLineChars="200"/>
        <w:jc w:val="both"/>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2个标的起始报价额度均为2000万元，贷款类型为信用贷款，</w:t>
      </w:r>
      <w:r>
        <w:rPr>
          <w:rFonts w:hint="eastAsia" w:ascii="仿宋" w:hAnsi="仿宋" w:eastAsia="仿宋" w:cs="仿宋"/>
          <w:b w:val="0"/>
          <w:bCs w:val="0"/>
          <w:sz w:val="32"/>
          <w:szCs w:val="32"/>
          <w:lang w:eastAsia="zh-CN"/>
        </w:rPr>
        <w:t>贷款用途均为支付公交车辆融资租赁租金或员工工资、社保、住房公积金、充维费、电费、材料配件、归还其他到期银行流动资金贷款及其他日常经营费用。</w:t>
      </w:r>
    </w:p>
    <w:p w14:paraId="7A6C5BB8">
      <w:pPr>
        <w:pStyle w:val="14"/>
        <w:keepNext w:val="0"/>
        <w:keepLines w:val="0"/>
        <w:pageBreakBefore w:val="0"/>
        <w:widowControl w:val="0"/>
        <w:numPr>
          <w:ilvl w:val="0"/>
          <w:numId w:val="1"/>
        </w:numPr>
        <w:kinsoku/>
        <w:wordWrap/>
        <w:overflowPunct/>
        <w:topLinePunct w:val="0"/>
        <w:autoSpaceDE/>
        <w:autoSpaceDN/>
        <w:bidi w:val="0"/>
        <w:spacing w:line="600" w:lineRule="exact"/>
        <w:ind w:left="0" w:leftChars="0" w:firstLine="640" w:firstLineChars="20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项目要求</w:t>
      </w:r>
    </w:p>
    <w:p w14:paraId="332408BC">
      <w:pPr>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1.无硬性存款匹配要求。</w:t>
      </w:r>
    </w:p>
    <w:p w14:paraId="7E5A5A7E">
      <w:pPr>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2.可无条件接受我司在中标（成交）贷款额度内调整实际贷款金额及提前还贷。</w:t>
      </w:r>
    </w:p>
    <w:p w14:paraId="550E06A6">
      <w:pPr>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3.在我司提供所需资料及提款申请后5个工作日内可完成审批放款。</w:t>
      </w:r>
    </w:p>
    <w:p w14:paraId="400FEFAE">
      <w:pPr>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4.贷款期限内利率采用浮动利率（即以实际提款日为起算日，每6个月为一个浮动周期，重新定价一次，在重新定价日按截至重新定价日前一个工作日全国银行间同业拆借中心最近一次公布的1年期贷款市场报价利率与实际提款日对应全国银行间同业拆借中心公布的1年期贷款市场报价利率变动基点数相应调整原执行利率）。</w:t>
      </w:r>
    </w:p>
    <w:p w14:paraId="63EB7178">
      <w:pPr>
        <w:pStyle w:val="14"/>
        <w:keepNext w:val="0"/>
        <w:keepLines w:val="0"/>
        <w:pageBreakBefore w:val="0"/>
        <w:widowControl w:val="0"/>
        <w:kinsoku/>
        <w:wordWrap/>
        <w:overflowPunct/>
        <w:topLinePunct w:val="0"/>
        <w:autoSpaceDE/>
        <w:autoSpaceDN/>
        <w:bidi w:val="0"/>
        <w:spacing w:line="600" w:lineRule="exact"/>
        <w:ind w:firstLine="640"/>
        <w:textAlignment w:val="auto"/>
        <w:rPr>
          <w:rFonts w:hint="eastAsia" w:ascii="仿宋" w:hAnsi="仿宋" w:eastAsia="仿宋" w:cs="仿宋"/>
          <w:b w:val="0"/>
          <w:bCs w:val="0"/>
          <w:kern w:val="2"/>
          <w:sz w:val="32"/>
          <w:szCs w:val="32"/>
          <w:lang w:val="en-US" w:eastAsia="zh-CN"/>
        </w:rPr>
      </w:pPr>
      <w:r>
        <w:rPr>
          <w:rFonts w:hint="eastAsia" w:ascii="仿宋" w:hAnsi="仿宋" w:eastAsia="仿宋" w:cs="仿宋"/>
          <w:b w:val="0"/>
          <w:bCs w:val="0"/>
          <w:kern w:val="2"/>
          <w:sz w:val="32"/>
          <w:szCs w:val="32"/>
          <w:lang w:val="en-US" w:eastAsia="zh-CN"/>
        </w:rPr>
        <w:t>5.在本项目谈判日前对我司审批建立有效授信额度</w:t>
      </w:r>
      <w:r>
        <w:rPr>
          <w:rFonts w:hint="eastAsia" w:ascii="仿宋" w:hAnsi="仿宋" w:cs="仿宋"/>
          <w:b w:val="0"/>
          <w:bCs w:val="0"/>
          <w:kern w:val="2"/>
          <w:sz w:val="32"/>
          <w:szCs w:val="32"/>
          <w:lang w:val="en-US" w:eastAsia="zh-CN"/>
        </w:rPr>
        <w:t>（授信额度不得低于2000万元）。</w:t>
      </w:r>
    </w:p>
    <w:p w14:paraId="35E9375B">
      <w:pPr>
        <w:pStyle w:val="14"/>
        <w:keepNext w:val="0"/>
        <w:keepLines w:val="0"/>
        <w:pageBreakBefore w:val="0"/>
        <w:widowControl w:val="0"/>
        <w:kinsoku/>
        <w:wordWrap/>
        <w:overflowPunct/>
        <w:topLinePunct w:val="0"/>
        <w:autoSpaceDE/>
        <w:autoSpaceDN/>
        <w:bidi w:val="0"/>
        <w:spacing w:line="600" w:lineRule="exact"/>
        <w:ind w:firstLine="64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三、报名方式</w:t>
      </w:r>
    </w:p>
    <w:p w14:paraId="19F9B99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color w:val="auto"/>
          <w:sz w:val="32"/>
          <w:szCs w:val="32"/>
          <w:highlight w:val="none"/>
          <w:lang w:val="zh-CN" w:eastAsia="zh-CN"/>
        </w:rPr>
        <w:t>采用自行报名的方式，</w:t>
      </w:r>
      <w:r>
        <w:rPr>
          <w:rFonts w:hint="eastAsia" w:ascii="仿宋" w:hAnsi="仿宋" w:eastAsia="仿宋" w:cs="仿宋"/>
          <w:color w:val="auto"/>
          <w:sz w:val="32"/>
          <w:szCs w:val="32"/>
          <w:highlight w:val="none"/>
          <w:u w:val="single"/>
          <w:lang w:val="zh-CN" w:eastAsia="zh-CN"/>
        </w:rPr>
        <w:t>于</w:t>
      </w:r>
      <w:r>
        <w:rPr>
          <w:rFonts w:hint="eastAsia" w:ascii="仿宋" w:hAnsi="仿宋" w:eastAsia="仿宋" w:cs="仿宋"/>
          <w:color w:val="auto"/>
          <w:sz w:val="32"/>
          <w:szCs w:val="32"/>
          <w:highlight w:val="none"/>
          <w:u w:val="single"/>
          <w:lang w:val="en-US" w:eastAsia="zh-CN"/>
        </w:rPr>
        <w:t>2024年9月14日18时00分前</w:t>
      </w:r>
      <w:r>
        <w:rPr>
          <w:rFonts w:hint="eastAsia" w:ascii="仿宋" w:hAnsi="仿宋" w:eastAsia="仿宋" w:cs="仿宋"/>
          <w:color w:val="auto"/>
          <w:sz w:val="32"/>
          <w:szCs w:val="32"/>
          <w:highlight w:val="none"/>
          <w:lang w:val="en-US" w:eastAsia="zh-CN"/>
        </w:rPr>
        <w:t>，将报名资料</w:t>
      </w:r>
      <w:r>
        <w:rPr>
          <w:rFonts w:hint="eastAsia" w:ascii="仿宋" w:hAnsi="仿宋" w:eastAsia="仿宋" w:cs="仿宋"/>
          <w:sz w:val="32"/>
          <w:szCs w:val="32"/>
        </w:rPr>
        <w:t>以派专人送达或快递方式</w:t>
      </w:r>
      <w:r>
        <w:rPr>
          <w:rFonts w:hint="eastAsia" w:ascii="仿宋" w:hAnsi="仿宋" w:eastAsia="仿宋" w:cs="仿宋"/>
          <w:b w:val="0"/>
          <w:bCs w:val="0"/>
          <w:sz w:val="32"/>
          <w:szCs w:val="32"/>
          <w:u w:val="none"/>
          <w:lang w:eastAsia="zh-CN"/>
        </w:rPr>
        <w:t>（运费自理）</w:t>
      </w:r>
      <w:r>
        <w:rPr>
          <w:rFonts w:hint="eastAsia" w:ascii="仿宋" w:hAnsi="仿宋" w:eastAsia="仿宋" w:cs="仿宋"/>
          <w:sz w:val="32"/>
          <w:szCs w:val="32"/>
        </w:rPr>
        <w:t>送至</w:t>
      </w:r>
      <w:r>
        <w:rPr>
          <w:rFonts w:hint="eastAsia" w:ascii="仿宋" w:hAnsi="仿宋" w:eastAsia="仿宋" w:cs="仿宋"/>
          <w:b w:val="0"/>
          <w:bCs w:val="0"/>
          <w:sz w:val="32"/>
          <w:szCs w:val="32"/>
          <w:u w:val="single"/>
        </w:rPr>
        <w:t>深圳市宝安区西乡街道洲石路与北二路交汇处深业U中心B栋18楼</w:t>
      </w:r>
      <w:r>
        <w:rPr>
          <w:rFonts w:hint="eastAsia" w:ascii="仿宋" w:hAnsi="仿宋" w:eastAsia="仿宋" w:cs="仿宋"/>
          <w:b w:val="0"/>
          <w:bCs w:val="0"/>
          <w:sz w:val="32"/>
          <w:szCs w:val="32"/>
          <w:u w:val="single"/>
          <w:lang w:eastAsia="zh-CN"/>
        </w:rPr>
        <w:t>采购招标部黄工处</w:t>
      </w:r>
      <w:r>
        <w:rPr>
          <w:rFonts w:hint="eastAsia" w:ascii="仿宋" w:hAnsi="仿宋" w:eastAsia="仿宋" w:cs="仿宋"/>
          <w:b w:val="0"/>
          <w:bCs w:val="0"/>
          <w:sz w:val="32"/>
          <w:szCs w:val="32"/>
          <w:u w:val="single"/>
        </w:rPr>
        <w:t>，</w:t>
      </w:r>
      <w:r>
        <w:rPr>
          <w:rFonts w:hint="eastAsia" w:ascii="仿宋" w:hAnsi="仿宋" w:eastAsia="仿宋" w:cs="仿宋"/>
          <w:sz w:val="32"/>
          <w:szCs w:val="32"/>
        </w:rPr>
        <w:t>逾期送达不予受理</w:t>
      </w:r>
      <w:r>
        <w:rPr>
          <w:rFonts w:hint="eastAsia" w:ascii="仿宋" w:hAnsi="仿宋" w:eastAsia="仿宋" w:cs="仿宋"/>
          <w:sz w:val="32"/>
          <w:szCs w:val="32"/>
          <w:lang w:eastAsia="zh-CN"/>
        </w:rPr>
        <w:t>，如以快递形式递交，以我司实际收到时间为准。</w:t>
      </w:r>
      <w:r>
        <w:rPr>
          <w:rFonts w:hint="eastAsia" w:ascii="仿宋" w:hAnsi="仿宋" w:eastAsia="仿宋" w:cs="仿宋"/>
          <w:sz w:val="32"/>
          <w:szCs w:val="32"/>
          <w:lang w:val="en-US" w:eastAsia="zh-CN"/>
        </w:rPr>
        <w:t xml:space="preserve"> </w:t>
      </w:r>
    </w:p>
    <w:p w14:paraId="739481B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b w:val="0"/>
          <w:bCs w:val="0"/>
          <w:sz w:val="32"/>
          <w:szCs w:val="32"/>
          <w:lang w:val="en-US" w:eastAsia="zh-CN"/>
        </w:rPr>
      </w:pPr>
      <w:r>
        <w:rPr>
          <w:rFonts w:hint="eastAsia" w:ascii="仿宋" w:hAnsi="仿宋" w:eastAsia="仿宋" w:cs="仿宋"/>
          <w:b w:val="0"/>
          <w:bCs w:val="0"/>
          <w:sz w:val="32"/>
          <w:szCs w:val="32"/>
          <w:lang w:eastAsia="zh-CN"/>
        </w:rPr>
        <w:t>报名资料由下列文件组成：</w:t>
      </w:r>
    </w:p>
    <w:p w14:paraId="7201FE9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ascii="仿宋" w:hAnsi="仿宋" w:eastAsia="仿宋"/>
          <w:b/>
          <w:bCs/>
          <w:sz w:val="32"/>
          <w:szCs w:val="32"/>
        </w:rPr>
      </w:pPr>
      <w:r>
        <w:rPr>
          <w:rFonts w:ascii="仿宋" w:hAnsi="仿宋" w:eastAsia="仿宋"/>
          <w:b/>
          <w:bCs/>
          <w:sz w:val="32"/>
          <w:szCs w:val="32"/>
        </w:rPr>
        <w:t>1.营业执照副本、组织结构代码证、税务登记证复印件或营业执照三证合一复印件</w:t>
      </w:r>
      <w:r>
        <w:rPr>
          <w:rFonts w:hint="eastAsia" w:ascii="仿宋" w:hAnsi="仿宋" w:eastAsia="仿宋"/>
          <w:b/>
          <w:bCs/>
          <w:sz w:val="32"/>
          <w:szCs w:val="32"/>
          <w:lang w:eastAsia="zh-CN"/>
        </w:rPr>
        <w:t>（加盖公章）</w:t>
      </w:r>
    </w:p>
    <w:p w14:paraId="72C4E56A">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 w:hAnsi="仿宋" w:eastAsia="仿宋"/>
          <w:b/>
          <w:bCs/>
          <w:sz w:val="32"/>
          <w:szCs w:val="32"/>
        </w:rPr>
      </w:pPr>
      <w:r>
        <w:rPr>
          <w:rFonts w:ascii="仿宋" w:hAnsi="仿宋" w:eastAsia="仿宋"/>
          <w:b/>
          <w:bCs/>
          <w:sz w:val="32"/>
          <w:szCs w:val="32"/>
        </w:rPr>
        <w:t>2.承诺函</w:t>
      </w:r>
      <w:r>
        <w:rPr>
          <w:rFonts w:hint="eastAsia" w:ascii="仿宋" w:hAnsi="仿宋" w:eastAsia="仿宋"/>
          <w:b/>
          <w:bCs/>
          <w:sz w:val="32"/>
          <w:szCs w:val="32"/>
        </w:rPr>
        <w:t>（</w:t>
      </w:r>
      <w:r>
        <w:rPr>
          <w:rFonts w:hint="eastAsia" w:ascii="仿宋" w:hAnsi="仿宋" w:eastAsia="仿宋"/>
          <w:b/>
          <w:bCs/>
          <w:sz w:val="32"/>
          <w:szCs w:val="32"/>
          <w:lang w:eastAsia="zh-CN"/>
        </w:rPr>
        <w:t>承诺满足项目要求</w:t>
      </w:r>
      <w:r>
        <w:rPr>
          <w:rFonts w:hint="eastAsia" w:ascii="仿宋" w:hAnsi="仿宋" w:eastAsia="仿宋"/>
          <w:b/>
          <w:bCs/>
          <w:sz w:val="32"/>
          <w:szCs w:val="32"/>
          <w:lang w:val="en-US" w:eastAsia="zh-CN"/>
        </w:rPr>
        <w:t>1-4项，</w:t>
      </w:r>
      <w:r>
        <w:rPr>
          <w:rFonts w:hint="eastAsia" w:ascii="仿宋" w:hAnsi="仿宋" w:eastAsia="仿宋"/>
          <w:b/>
          <w:bCs/>
          <w:sz w:val="32"/>
          <w:szCs w:val="32"/>
          <w:lang w:eastAsia="zh-CN"/>
        </w:rPr>
        <w:t>样式</w:t>
      </w:r>
      <w:r>
        <w:rPr>
          <w:rFonts w:hint="eastAsia" w:ascii="仿宋" w:hAnsi="仿宋" w:eastAsia="仿宋"/>
          <w:b/>
          <w:bCs/>
          <w:sz w:val="32"/>
          <w:szCs w:val="32"/>
        </w:rPr>
        <w:t>见附件</w:t>
      </w:r>
      <w:r>
        <w:rPr>
          <w:rFonts w:hint="eastAsia" w:ascii="仿宋" w:hAnsi="仿宋" w:eastAsia="仿宋"/>
          <w:b/>
          <w:bCs/>
          <w:sz w:val="32"/>
          <w:szCs w:val="32"/>
          <w:lang w:eastAsia="zh-CN"/>
        </w:rPr>
        <w:t>，加盖公章</w:t>
      </w:r>
      <w:r>
        <w:rPr>
          <w:rFonts w:hint="eastAsia" w:ascii="仿宋" w:hAnsi="仿宋" w:eastAsia="仿宋"/>
          <w:b/>
          <w:bCs/>
          <w:sz w:val="32"/>
          <w:szCs w:val="32"/>
        </w:rPr>
        <w:t>）</w:t>
      </w:r>
    </w:p>
    <w:p w14:paraId="64BB631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 w:hAnsi="仿宋" w:eastAsia="仿宋" w:cs="仿宋"/>
          <w:sz w:val="32"/>
          <w:szCs w:val="32"/>
        </w:rPr>
      </w:pPr>
      <w:r>
        <w:rPr>
          <w:rFonts w:hint="eastAsia" w:ascii="仿宋" w:hAnsi="仿宋" w:eastAsia="仿宋" w:cs="仿宋"/>
          <w:color w:val="auto"/>
          <w:kern w:val="0"/>
          <w:sz w:val="32"/>
          <w:szCs w:val="32"/>
          <w:highlight w:val="none"/>
          <w:lang w:val="zh-CN" w:eastAsia="zh-CN" w:bidi="ar-SA"/>
        </w:rPr>
        <w:t>报名截止后</w:t>
      </w:r>
      <w:r>
        <w:rPr>
          <w:rFonts w:hint="eastAsia" w:ascii="仿宋" w:hAnsi="仿宋" w:eastAsia="仿宋" w:cs="仿宋"/>
          <w:color w:val="auto"/>
          <w:kern w:val="0"/>
          <w:sz w:val="32"/>
          <w:szCs w:val="32"/>
          <w:highlight w:val="none"/>
          <w:lang w:val="en-US" w:eastAsia="zh-CN" w:bidi="ar-SA"/>
        </w:rPr>
        <w:t>2个工作日内，我司将向</w:t>
      </w:r>
      <w:r>
        <w:rPr>
          <w:rFonts w:hint="eastAsia" w:ascii="仿宋" w:hAnsi="仿宋" w:eastAsia="仿宋" w:cs="仿宋"/>
          <w:color w:val="auto"/>
          <w:kern w:val="0"/>
          <w:sz w:val="32"/>
          <w:szCs w:val="32"/>
          <w:highlight w:val="none"/>
          <w:lang w:val="zh-CN" w:eastAsia="zh-CN" w:bidi="ar-SA"/>
        </w:rPr>
        <w:t>符合条件的单位发放邀请函，邀请参加谈判。</w:t>
      </w:r>
    </w:p>
    <w:p w14:paraId="47F9C397">
      <w:pPr>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left="640" w:leftChars="0" w:right="0" w:rightChars="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四、联系人及电话：</w:t>
      </w:r>
    </w:p>
    <w:p w14:paraId="33B720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15999574885</w:t>
      </w:r>
    </w:p>
    <w:p w14:paraId="45A1619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财务统计部  谢工：0755-27786382</w:t>
      </w:r>
    </w:p>
    <w:p w14:paraId="6E5D57B7">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eastAsia" w:ascii="仿宋" w:hAnsi="仿宋" w:eastAsia="仿宋" w:cs="仿宋"/>
          <w:sz w:val="32"/>
          <w:szCs w:val="32"/>
        </w:rPr>
      </w:pPr>
    </w:p>
    <w:p w14:paraId="78F19F85">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b w:val="0"/>
          <w:bCs w:val="0"/>
          <w:kern w:val="2"/>
          <w:sz w:val="32"/>
          <w:szCs w:val="32"/>
          <w:lang w:val="en-US" w:eastAsia="zh-CN" w:bidi="ar-SA"/>
        </w:rPr>
        <w:t>承诺函（样式）</w:t>
      </w:r>
    </w:p>
    <w:p w14:paraId="02548061">
      <w:pPr>
        <w:keepNext w:val="0"/>
        <w:keepLines w:val="0"/>
        <w:pageBreakBefore w:val="0"/>
        <w:widowControl w:val="0"/>
        <w:kinsoku/>
        <w:wordWrap/>
        <w:overflowPunct/>
        <w:topLinePunct w:val="0"/>
        <w:autoSpaceDE/>
        <w:autoSpaceDN/>
        <w:bidi w:val="0"/>
        <w:spacing w:line="60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61671395">
      <w:pPr>
        <w:keepNext w:val="0"/>
        <w:keepLines w:val="0"/>
        <w:pageBreakBefore w:val="0"/>
        <w:widowControl w:val="0"/>
        <w:kinsoku/>
        <w:wordWrap/>
        <w:overflowPunct/>
        <w:topLinePunct w:val="0"/>
        <w:autoSpaceDE/>
        <w:autoSpaceDN/>
        <w:bidi w:val="0"/>
        <w:spacing w:line="60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深圳市西部公共汽车有限公司</w:t>
      </w:r>
      <w:r>
        <w:rPr>
          <w:rFonts w:hint="eastAsia" w:ascii="仿宋" w:hAnsi="仿宋" w:eastAsia="仿宋" w:cs="仿宋"/>
          <w:sz w:val="32"/>
          <w:szCs w:val="32"/>
          <w:lang w:val="en-US" w:eastAsia="zh-CN"/>
        </w:rPr>
        <w:t xml:space="preserve"> </w:t>
      </w:r>
    </w:p>
    <w:p w14:paraId="1E115A42">
      <w:pPr>
        <w:keepNext w:val="0"/>
        <w:keepLines w:val="0"/>
        <w:pageBreakBefore w:val="0"/>
        <w:widowControl w:val="0"/>
        <w:kinsoku/>
        <w:wordWrap/>
        <w:overflowPunct/>
        <w:topLinePunct w:val="0"/>
        <w:autoSpaceDE/>
        <w:autoSpaceDN/>
        <w:bidi w:val="0"/>
        <w:spacing w:line="600" w:lineRule="exact"/>
        <w:jc w:val="center"/>
        <w:textAlignment w:val="auto"/>
        <w:rPr>
          <w:rFonts w:hint="eastAsia" w:ascii="仿宋" w:hAnsi="仿宋" w:eastAsia="仿宋" w:cs="仿宋"/>
          <w:sz w:val="32"/>
          <w:szCs w:val="32"/>
          <w:highlight w:val="none"/>
          <w:lang w:eastAsia="zh-CN"/>
        </w:rPr>
        <w:sectPr>
          <w:footerReference r:id="rId3" w:type="default"/>
          <w:pgSz w:w="11906" w:h="16838"/>
          <w:pgMar w:top="1440" w:right="1236" w:bottom="1440" w:left="1236"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highlight w:val="none"/>
          <w:lang w:val="en-US" w:eastAsia="zh-CN"/>
        </w:rPr>
        <w:t>2024</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lang w:val="en-US" w:eastAsia="zh-CN"/>
        </w:rPr>
        <w:t>9月10</w:t>
      </w:r>
      <w:r>
        <w:rPr>
          <w:rFonts w:hint="eastAsia" w:ascii="仿宋" w:hAnsi="仿宋" w:eastAsia="仿宋" w:cs="仿宋"/>
          <w:sz w:val="32"/>
          <w:szCs w:val="32"/>
          <w:highlight w:val="none"/>
          <w:lang w:eastAsia="zh-CN"/>
        </w:rPr>
        <w:t>日</w:t>
      </w:r>
    </w:p>
    <w:p w14:paraId="5A4A8F2D">
      <w:pPr>
        <w:pStyle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p>
    <w:p w14:paraId="05B721E0">
      <w:pPr>
        <w:pStyle w:val="2"/>
        <w:keepNext w:val="0"/>
        <w:keepLines w:val="0"/>
        <w:pageBreakBefore w:val="0"/>
        <w:widowControl w:val="0"/>
        <w:kinsoku/>
        <w:wordWrap/>
        <w:overflowPunct/>
        <w:topLinePunct w:val="0"/>
        <w:autoSpaceDE/>
        <w:autoSpaceDN/>
        <w:bidi w:val="0"/>
        <w:adjustRightInd/>
        <w:snapToGrid/>
        <w:spacing w:after="469" w:afterLines="150"/>
        <w:ind w:firstLine="0" w:firstLineChars="0"/>
        <w:jc w:val="center"/>
        <w:textAlignment w:val="auto"/>
        <w:rPr>
          <w:sz w:val="44"/>
          <w:szCs w:val="44"/>
        </w:rPr>
      </w:pPr>
      <w:r>
        <w:rPr>
          <w:rFonts w:hint="eastAsia"/>
          <w:b/>
          <w:bCs/>
          <w:sz w:val="44"/>
          <w:szCs w:val="44"/>
        </w:rPr>
        <w:t>承</w:t>
      </w:r>
      <w:r>
        <w:rPr>
          <w:rFonts w:hint="eastAsia"/>
          <w:b/>
          <w:bCs/>
          <w:sz w:val="44"/>
          <w:szCs w:val="44"/>
          <w:lang w:val="en-US" w:eastAsia="zh-CN"/>
        </w:rPr>
        <w:t xml:space="preserve">  </w:t>
      </w:r>
      <w:r>
        <w:rPr>
          <w:rFonts w:hint="eastAsia"/>
          <w:b/>
          <w:bCs/>
          <w:sz w:val="44"/>
          <w:szCs w:val="44"/>
        </w:rPr>
        <w:t>诺</w:t>
      </w:r>
      <w:r>
        <w:rPr>
          <w:rFonts w:hint="eastAsia"/>
          <w:b/>
          <w:bCs/>
          <w:sz w:val="44"/>
          <w:szCs w:val="44"/>
          <w:lang w:val="en-US" w:eastAsia="zh-CN"/>
        </w:rPr>
        <w:t xml:space="preserve">  </w:t>
      </w:r>
      <w:r>
        <w:rPr>
          <w:rFonts w:hint="eastAsia"/>
          <w:b/>
          <w:bCs/>
          <w:sz w:val="44"/>
          <w:szCs w:val="44"/>
        </w:rPr>
        <w:t>函</w:t>
      </w:r>
    </w:p>
    <w:p w14:paraId="084B8F7E">
      <w:pPr>
        <w:pStyle w:val="2"/>
        <w:keepNext w:val="0"/>
        <w:keepLines w:val="0"/>
        <w:pageBreakBefore w:val="0"/>
        <w:widowControl w:val="0"/>
        <w:kinsoku/>
        <w:wordWrap/>
        <w:overflowPunct/>
        <w:topLinePunct w:val="0"/>
        <w:autoSpaceDE/>
        <w:autoSpaceDN/>
        <w:bidi w:val="0"/>
        <w:adjustRightInd/>
        <w:snapToGrid/>
        <w:spacing w:line="580" w:lineRule="exact"/>
        <w:ind w:firstLine="0" w:firstLineChars="0"/>
        <w:textAlignment w:val="auto"/>
        <w:rPr>
          <w:rFonts w:ascii="仿宋" w:hAnsi="仿宋" w:eastAsia="仿宋"/>
          <w:sz w:val="32"/>
          <w:szCs w:val="32"/>
          <w:u w:val="single"/>
        </w:rPr>
      </w:pPr>
      <w:r>
        <w:rPr>
          <w:rFonts w:hint="eastAsia" w:ascii="仿宋" w:hAnsi="仿宋" w:eastAsia="仿宋"/>
          <w:sz w:val="32"/>
          <w:szCs w:val="32"/>
          <w:u w:val="single"/>
        </w:rPr>
        <w:t>深圳市西部公共汽车有限公司：</w:t>
      </w:r>
    </w:p>
    <w:p w14:paraId="56510101">
      <w:pPr>
        <w:pStyle w:val="2"/>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ascii="仿宋" w:hAnsi="仿宋" w:eastAsia="仿宋" w:cs="仿宋"/>
          <w:sz w:val="32"/>
          <w:szCs w:val="32"/>
        </w:rPr>
      </w:pPr>
      <w:r>
        <w:rPr>
          <w:rFonts w:hint="eastAsia" w:ascii="仿宋" w:hAnsi="仿宋" w:eastAsia="仿宋"/>
          <w:sz w:val="32"/>
          <w:szCs w:val="32"/>
          <w:lang w:eastAsia="zh-CN"/>
        </w:rPr>
        <w:t>如我司中标（成交）本次“第一批4亿元银行信用贷款竞争性谈判项目”任意标的，我司承诺同意并满足下列要求。</w:t>
      </w:r>
      <w:r>
        <w:rPr>
          <w:rFonts w:hint="eastAsia" w:ascii="仿宋" w:hAnsi="仿宋" w:eastAsia="仿宋" w:cs="仿宋"/>
          <w:sz w:val="32"/>
          <w:szCs w:val="32"/>
        </w:rPr>
        <w:t>具体如下：</w:t>
      </w:r>
    </w:p>
    <w:p w14:paraId="2C184468">
      <w:pPr>
        <w:pStyle w:val="2"/>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1.无硬性存款匹配要求。</w:t>
      </w:r>
    </w:p>
    <w:p w14:paraId="359E67C2">
      <w:pPr>
        <w:pStyle w:val="2"/>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2.可无条件接受贵司在中标（成交）贷款额度内调整实际贷款金额及提前还贷。</w:t>
      </w:r>
    </w:p>
    <w:p w14:paraId="7D959A76">
      <w:pPr>
        <w:pStyle w:val="2"/>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3.在贵司提供所需资料及提款申请后5个工作日内可完成审批放款。</w:t>
      </w:r>
      <w:bookmarkStart w:id="0" w:name="_GoBack"/>
      <w:bookmarkEnd w:id="0"/>
    </w:p>
    <w:p w14:paraId="517216C7">
      <w:pPr>
        <w:pStyle w:val="2"/>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4.贷款期限内利率采用浮动利率（即以实际提款日为起算日，每6个月为一个浮动周期，重新定价一次，在重新定价日按截至重新定价日前一个工作日全国银行间同业拆借中心最近一次公布的1年期贷款市场报价利率与实际提款日对应全国银行间同业拆借中心公布的1年期贷款市场报价利率变动基点数相应调整原执行利率）。</w:t>
      </w:r>
      <w:r>
        <w:rPr>
          <w:rFonts w:hint="eastAsia" w:ascii="仿宋" w:hAnsi="仿宋" w:eastAsia="仿宋" w:cs="仿宋"/>
          <w:b w:val="0"/>
          <w:bCs w:val="0"/>
          <w:sz w:val="32"/>
          <w:szCs w:val="32"/>
          <w:lang w:val="en-US" w:eastAsia="zh-CN"/>
        </w:rPr>
        <w:t xml:space="preserve">  </w:t>
      </w:r>
    </w:p>
    <w:p w14:paraId="776E1547">
      <w:pPr>
        <w:pStyle w:val="2"/>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 w:hAnsi="仿宋" w:eastAsia="仿宋" w:cs="仿宋"/>
          <w:sz w:val="32"/>
          <w:szCs w:val="32"/>
          <w:lang w:eastAsia="zh-CN"/>
        </w:rPr>
      </w:pPr>
      <w:r>
        <w:rPr>
          <w:rFonts w:hint="eastAsia" w:ascii="仿宋" w:hAnsi="仿宋" w:eastAsia="仿宋" w:cs="仿宋"/>
          <w:sz w:val="32"/>
          <w:szCs w:val="32"/>
        </w:rPr>
        <w:t>特此承诺</w:t>
      </w:r>
      <w:r>
        <w:rPr>
          <w:rFonts w:hint="eastAsia" w:ascii="仿宋" w:hAnsi="仿宋" w:eastAsia="仿宋" w:cs="仿宋"/>
          <w:sz w:val="32"/>
          <w:szCs w:val="32"/>
          <w:lang w:eastAsia="zh-CN"/>
        </w:rPr>
        <w:t>。</w:t>
      </w:r>
    </w:p>
    <w:p w14:paraId="45ADA749">
      <w:pPr>
        <w:pStyle w:val="2"/>
        <w:keepNext w:val="0"/>
        <w:keepLines w:val="0"/>
        <w:pageBreakBefore w:val="0"/>
        <w:widowControl w:val="0"/>
        <w:kinsoku/>
        <w:wordWrap/>
        <w:overflowPunct/>
        <w:topLinePunct w:val="0"/>
        <w:autoSpaceDE/>
        <w:autoSpaceDN/>
        <w:bidi w:val="0"/>
        <w:adjustRightInd/>
        <w:snapToGrid/>
        <w:spacing w:line="580" w:lineRule="exact"/>
        <w:ind w:firstLine="0" w:firstLineChars="0"/>
        <w:textAlignment w:val="auto"/>
        <w:rPr>
          <w:rFonts w:ascii="仿宋" w:hAnsi="仿宋" w:eastAsia="仿宋" w:cs="仿宋"/>
          <w:sz w:val="32"/>
          <w:szCs w:val="32"/>
        </w:rPr>
      </w:pPr>
    </w:p>
    <w:p w14:paraId="062F2958">
      <w:pPr>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rPr>
          <w:rFonts w:ascii="仿宋" w:hAnsi="仿宋" w:eastAsia="仿宋" w:cs="仿宋"/>
          <w:bCs/>
          <w:sz w:val="32"/>
          <w:szCs w:val="32"/>
        </w:rPr>
      </w:pPr>
      <w:r>
        <w:rPr>
          <w:rFonts w:hint="eastAsia" w:ascii="仿宋" w:hAnsi="仿宋" w:eastAsia="仿宋" w:cs="仿宋"/>
          <w:bCs/>
          <w:sz w:val="32"/>
          <w:szCs w:val="32"/>
        </w:rPr>
        <w:t>单位名称（盖章）：</w:t>
      </w:r>
    </w:p>
    <w:p w14:paraId="36E50C54">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 w:hAnsi="仿宋" w:eastAsia="仿宋" w:cs="仿宋"/>
          <w:bCs/>
          <w:sz w:val="32"/>
          <w:szCs w:val="32"/>
        </w:rPr>
      </w:pPr>
    </w:p>
    <w:p w14:paraId="1EA76435">
      <w:pPr>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rPr>
          <w:rFonts w:ascii="仿宋" w:hAnsi="仿宋" w:eastAsia="仿宋" w:cs="仿宋"/>
          <w:sz w:val="32"/>
          <w:szCs w:val="32"/>
        </w:rPr>
      </w:pPr>
      <w:r>
        <w:rPr>
          <w:rFonts w:hint="eastAsia" w:ascii="仿宋" w:hAnsi="仿宋" w:eastAsia="仿宋" w:cs="仿宋"/>
          <w:bCs/>
          <w:sz w:val="32"/>
          <w:szCs w:val="32"/>
        </w:rPr>
        <w:t xml:space="preserve">日期： </w:t>
      </w:r>
      <w:r>
        <w:rPr>
          <w:rFonts w:ascii="仿宋" w:hAnsi="仿宋" w:eastAsia="仿宋" w:cs="仿宋"/>
          <w:bCs/>
          <w:sz w:val="32"/>
          <w:szCs w:val="32"/>
        </w:rPr>
        <w:t xml:space="preserve">    </w:t>
      </w:r>
      <w:r>
        <w:rPr>
          <w:rFonts w:hint="eastAsia" w:ascii="仿宋" w:hAnsi="仿宋" w:eastAsia="仿宋" w:cs="仿宋"/>
          <w:bCs/>
          <w:sz w:val="32"/>
          <w:szCs w:val="32"/>
        </w:rPr>
        <w:t xml:space="preserve"> 年 </w:t>
      </w:r>
      <w:r>
        <w:rPr>
          <w:rFonts w:ascii="仿宋" w:hAnsi="仿宋" w:eastAsia="仿宋" w:cs="仿宋"/>
          <w:bCs/>
          <w:sz w:val="32"/>
          <w:szCs w:val="32"/>
        </w:rPr>
        <w:t xml:space="preserve">  </w:t>
      </w:r>
      <w:r>
        <w:rPr>
          <w:rFonts w:hint="eastAsia" w:ascii="仿宋" w:hAnsi="仿宋" w:eastAsia="仿宋" w:cs="仿宋"/>
          <w:bCs/>
          <w:sz w:val="32"/>
          <w:szCs w:val="32"/>
        </w:rPr>
        <w:t xml:space="preserve"> 月 </w:t>
      </w:r>
      <w:r>
        <w:rPr>
          <w:rFonts w:ascii="仿宋" w:hAnsi="仿宋" w:eastAsia="仿宋" w:cs="仿宋"/>
          <w:bCs/>
          <w:sz w:val="32"/>
          <w:szCs w:val="32"/>
        </w:rPr>
        <w:t xml:space="preserve"> </w:t>
      </w:r>
      <w:r>
        <w:rPr>
          <w:rFonts w:hint="eastAsia" w:ascii="仿宋" w:hAnsi="仿宋" w:eastAsia="仿宋" w:cs="仿宋"/>
          <w:bCs/>
          <w:sz w:val="32"/>
          <w:szCs w:val="32"/>
        </w:rPr>
        <w:t xml:space="preserve">  日</w:t>
      </w:r>
    </w:p>
    <w:p w14:paraId="52CEDDFA">
      <w:pPr>
        <w:pStyle w:val="2"/>
        <w:rPr>
          <w:rFonts w:hint="default"/>
          <w:sz w:val="40"/>
          <w:szCs w:val="40"/>
          <w:lang w:val="en-US" w:eastAsia="zh-CN"/>
        </w:rPr>
      </w:pPr>
    </w:p>
    <w:sectPr>
      <w:pgSz w:w="11906" w:h="16838"/>
      <w:pgMar w:top="1440" w:right="1236" w:bottom="1440" w:left="1236"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14:paraId="3392EF66">
        <w:pPr>
          <w:pStyle w:val="7"/>
          <w:jc w:val="center"/>
        </w:pPr>
        <w:r>
          <w:fldChar w:fldCharType="begin"/>
        </w:r>
        <w:r>
          <w:instrText xml:space="preserve">PAGE   \* MERGEFORMAT</w:instrText>
        </w:r>
        <w:r>
          <w:fldChar w:fldCharType="separate"/>
        </w:r>
        <w:r>
          <w:rPr>
            <w:lang w:val="zh-CN"/>
          </w:rPr>
          <w:t>5</w:t>
        </w:r>
        <w:r>
          <w:fldChar w:fldCharType="end"/>
        </w:r>
      </w:p>
    </w:sdtContent>
  </w:sdt>
  <w:p w14:paraId="7F680A4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E1B55"/>
    <w:multiLevelType w:val="singleLevel"/>
    <w:tmpl w:val="A99E1B5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1274F53"/>
    <w:rsid w:val="01542A9A"/>
    <w:rsid w:val="01C262D5"/>
    <w:rsid w:val="02CA5CC5"/>
    <w:rsid w:val="05B663E5"/>
    <w:rsid w:val="07CD0329"/>
    <w:rsid w:val="09D575F0"/>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AE15A57"/>
    <w:rsid w:val="1B445209"/>
    <w:rsid w:val="1D94745E"/>
    <w:rsid w:val="1E874410"/>
    <w:rsid w:val="253559A3"/>
    <w:rsid w:val="254E15E1"/>
    <w:rsid w:val="25FF66EB"/>
    <w:rsid w:val="29A47EAA"/>
    <w:rsid w:val="2BF93284"/>
    <w:rsid w:val="2C5A1FD2"/>
    <w:rsid w:val="2D0662CB"/>
    <w:rsid w:val="2DCD571D"/>
    <w:rsid w:val="2E0958E0"/>
    <w:rsid w:val="3040525A"/>
    <w:rsid w:val="30E45299"/>
    <w:rsid w:val="32DE632F"/>
    <w:rsid w:val="34B5093A"/>
    <w:rsid w:val="371E038C"/>
    <w:rsid w:val="3AF878E0"/>
    <w:rsid w:val="3BC4543C"/>
    <w:rsid w:val="3C8C2531"/>
    <w:rsid w:val="3CDA697E"/>
    <w:rsid w:val="3CFD7687"/>
    <w:rsid w:val="3D2559F2"/>
    <w:rsid w:val="3DE1632C"/>
    <w:rsid w:val="3F0C6579"/>
    <w:rsid w:val="3F7737A7"/>
    <w:rsid w:val="40A8512B"/>
    <w:rsid w:val="412A677F"/>
    <w:rsid w:val="418964CF"/>
    <w:rsid w:val="41D94C40"/>
    <w:rsid w:val="428842CA"/>
    <w:rsid w:val="459A4BBF"/>
    <w:rsid w:val="46B7403A"/>
    <w:rsid w:val="46EF2ABB"/>
    <w:rsid w:val="48286802"/>
    <w:rsid w:val="48CC07EB"/>
    <w:rsid w:val="4A4535F2"/>
    <w:rsid w:val="4ADB0CCA"/>
    <w:rsid w:val="4B766562"/>
    <w:rsid w:val="4BCC1B7B"/>
    <w:rsid w:val="4DE23E96"/>
    <w:rsid w:val="4ED81F8B"/>
    <w:rsid w:val="4EDB40A0"/>
    <w:rsid w:val="4F3B4E1A"/>
    <w:rsid w:val="4F6C31DE"/>
    <w:rsid w:val="5312023E"/>
    <w:rsid w:val="53C54D10"/>
    <w:rsid w:val="57821AEB"/>
    <w:rsid w:val="58733C04"/>
    <w:rsid w:val="58960268"/>
    <w:rsid w:val="59156014"/>
    <w:rsid w:val="59E76785"/>
    <w:rsid w:val="5A946639"/>
    <w:rsid w:val="5B5D5311"/>
    <w:rsid w:val="5BCF7228"/>
    <w:rsid w:val="5C46546A"/>
    <w:rsid w:val="5C6F26AC"/>
    <w:rsid w:val="5C860F23"/>
    <w:rsid w:val="5E217146"/>
    <w:rsid w:val="5F2E7881"/>
    <w:rsid w:val="5FC66A1B"/>
    <w:rsid w:val="608E6012"/>
    <w:rsid w:val="60CC4462"/>
    <w:rsid w:val="62DB6389"/>
    <w:rsid w:val="6369430B"/>
    <w:rsid w:val="6445138E"/>
    <w:rsid w:val="65F87697"/>
    <w:rsid w:val="661057C9"/>
    <w:rsid w:val="663F07F7"/>
    <w:rsid w:val="66A62841"/>
    <w:rsid w:val="679B798B"/>
    <w:rsid w:val="68887B0D"/>
    <w:rsid w:val="6CE554B2"/>
    <w:rsid w:val="6FD4283F"/>
    <w:rsid w:val="70690D61"/>
    <w:rsid w:val="70FA05A4"/>
    <w:rsid w:val="710A3E5F"/>
    <w:rsid w:val="71C346C6"/>
    <w:rsid w:val="750964E3"/>
    <w:rsid w:val="75D87FE1"/>
    <w:rsid w:val="780509EC"/>
    <w:rsid w:val="794744F9"/>
    <w:rsid w:val="798E1D7B"/>
    <w:rsid w:val="7B6D151C"/>
    <w:rsid w:val="7C7E6B4F"/>
    <w:rsid w:val="7E4B5957"/>
    <w:rsid w:val="7E6F64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rPr>
  </w:style>
  <w:style w:type="paragraph" w:styleId="4">
    <w:name w:val="heading 1"/>
    <w:basedOn w:val="1"/>
    <w:next w:val="1"/>
    <w:qFormat/>
    <w:uiPriority w:val="0"/>
    <w:pPr>
      <w:keepNext/>
      <w:keepLines/>
      <w:spacing w:line="540" w:lineRule="exact"/>
      <w:ind w:left="400" w:leftChars="400"/>
      <w:outlineLvl w:val="0"/>
    </w:pPr>
    <w:rPr>
      <w:rFonts w:eastAsia="黑体"/>
      <w:bCs/>
      <w:kern w:val="44"/>
      <w:sz w:val="32"/>
      <w:szCs w:val="44"/>
    </w:rPr>
  </w:style>
  <w:style w:type="paragraph" w:styleId="5">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6">
    <w:name w:val="Plain Text"/>
    <w:basedOn w:val="1"/>
    <w:qFormat/>
    <w:uiPriority w:val="0"/>
    <w:rPr>
      <w:rFonts w:ascii="宋体" w:hAnsi="Courier New" w:eastAsia="楷体_GB2312"/>
      <w:sz w:val="28"/>
    </w:rPr>
  </w:style>
  <w:style w:type="paragraph" w:styleId="7">
    <w:name w:val="footer"/>
    <w:basedOn w:val="1"/>
    <w:autoRedefine/>
    <w:qFormat/>
    <w:uiPriority w:val="0"/>
    <w:pPr>
      <w:tabs>
        <w:tab w:val="center" w:pos="4153"/>
        <w:tab w:val="right" w:pos="8306"/>
      </w:tabs>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NormalCharacter"/>
    <w:autoRedefine/>
    <w:semiHidden/>
    <w:qFormat/>
    <w:uiPriority w:val="0"/>
  </w:style>
  <w:style w:type="paragraph" w:customStyle="1" w:styleId="12">
    <w:name w:val="List Paragraph"/>
    <w:basedOn w:val="1"/>
    <w:qFormat/>
    <w:uiPriority w:val="0"/>
    <w:pPr>
      <w:ind w:firstLine="420"/>
    </w:pPr>
  </w:style>
  <w:style w:type="paragraph" w:customStyle="1" w:styleId="13">
    <w:name w:val="工可正文"/>
    <w:basedOn w:val="1"/>
    <w:qFormat/>
    <w:uiPriority w:val="99"/>
    <w:pPr>
      <w:spacing w:line="560" w:lineRule="exact"/>
      <w:ind w:firstLine="530" w:firstLineChars="200"/>
    </w:pPr>
    <w:rPr>
      <w:rFonts w:hAnsi="Courier New" w:cs="Arial"/>
      <w:sz w:val="24"/>
      <w:szCs w:val="24"/>
    </w:rPr>
  </w:style>
  <w:style w:type="paragraph" w:customStyle="1" w:styleId="14">
    <w:name w:val="*正文"/>
    <w:basedOn w:val="1"/>
    <w:qFormat/>
    <w:uiPriority w:val="0"/>
    <w:pPr>
      <w:adjustRightInd w:val="0"/>
      <w:snapToGrid w:val="0"/>
      <w:spacing w:line="579" w:lineRule="exact"/>
      <w:ind w:firstLine="200" w:firstLineChars="200"/>
    </w:pPr>
    <w:rPr>
      <w:rFonts w:ascii="宋体" w:hAnsi="宋体" w:eastAsia="仿宋"/>
      <w:sz w:val="32"/>
      <w:szCs w:val="22"/>
    </w:rPr>
  </w:style>
  <w:style w:type="paragraph" w:customStyle="1" w:styleId="15">
    <w:name w:val="p0"/>
    <w:basedOn w:val="1"/>
    <w:qFormat/>
    <w:uiPriority w:val="0"/>
    <w:pPr>
      <w:widowControl/>
    </w:pPr>
    <w:rPr>
      <w:rFonts w:ascii="Calibri" w:hAnsi="Calibri" w:cs="宋体"/>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1222</Words>
  <Characters>1277</Characters>
  <Lines>0</Lines>
  <Paragraphs>0</Paragraphs>
  <TotalTime>17</TotalTime>
  <ScaleCrop>false</ScaleCrop>
  <LinksUpToDate>false</LinksUpToDate>
  <CharactersWithSpaces>1367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2017-09-25T03:14:00Z</dcterms:created>
  <dc:creator>曾志秋</dc:creator>
  <cp:lastModifiedBy>黄泽炜</cp:lastModifiedBy>
  <cp:lastPrinted>2024-09-10T06:27:17Z</cp:lastPrinted>
  <dcterms:modified xsi:type="dcterms:W3CDTF">2024-09-10T06:27:23Z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100B75A7742F42CDA34D5F188795530D</vt:lpwstr>
  </property>
</Properties>
</file>